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9DDD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2019 Church Conference Agenda</w:t>
      </w:r>
    </w:p>
    <w:p w14:paraId="5D8E16B4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</w:p>
    <w:p w14:paraId="2F09D50D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Welcome </w:t>
      </w:r>
      <w:r>
        <w:rPr>
          <w:rFonts w:ascii="Helvetica" w:hAnsi="Helvetica" w:cs="Helvetica"/>
          <w:color w:val="000000"/>
        </w:rPr>
        <w:tab/>
        <w:t>Pastor</w:t>
      </w:r>
    </w:p>
    <w:p w14:paraId="273F2F83" w14:textId="677AB6D7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Call to Order and Prayer</w:t>
      </w:r>
      <w:r w:rsidR="00986CA5">
        <w:rPr>
          <w:rFonts w:ascii="Helvetica" w:hAnsi="Helvetica" w:cs="Helvetica"/>
          <w:color w:val="000000"/>
        </w:rPr>
        <w:tab/>
        <w:t>Dwayne Bagley</w:t>
      </w:r>
    </w:p>
    <w:p w14:paraId="3E0E7B9F" w14:textId="5F401C09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Hymn </w:t>
      </w:r>
      <w:r w:rsidR="00A85B8E">
        <w:rPr>
          <w:rFonts w:ascii="Helvetica" w:hAnsi="Helvetica" w:cs="Helvetica"/>
          <w:color w:val="000000"/>
        </w:rPr>
        <w:tab/>
        <w:t>“</w:t>
      </w:r>
      <w:r w:rsidR="00115FD1">
        <w:rPr>
          <w:rFonts w:ascii="Helvetica" w:hAnsi="Helvetica" w:cs="Helvetica"/>
          <w:color w:val="000000"/>
        </w:rPr>
        <w:t>And Are We Yet Alive”  UMH #553</w:t>
      </w:r>
    </w:p>
    <w:p w14:paraId="4CA96418" w14:textId="67869D7A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State of the Church</w:t>
      </w:r>
      <w:r w:rsidR="00A85B8E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Pastor and People</w:t>
      </w:r>
    </w:p>
    <w:p w14:paraId="1971C4B0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Election of Secretary for Church Conference </w:t>
      </w:r>
      <w:r>
        <w:rPr>
          <w:rFonts w:ascii="Helvetica" w:hAnsi="Helvetica" w:cs="Helvetica"/>
          <w:color w:val="000000"/>
        </w:rPr>
        <w:tab/>
        <w:t>Dwayne Bagley</w:t>
      </w:r>
    </w:p>
    <w:p w14:paraId="3C9350DB" w14:textId="51E90DBE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Election of Lay Leadership</w:t>
      </w:r>
      <w:r w:rsidR="00986CA5">
        <w:rPr>
          <w:rFonts w:ascii="Helvetica" w:hAnsi="Helvetica" w:cs="Helvetica"/>
          <w:color w:val="000000"/>
        </w:rPr>
        <w:tab/>
        <w:t>Pastor or Designated Representative</w:t>
      </w:r>
    </w:p>
    <w:p w14:paraId="7A91AEE2" w14:textId="74C11021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Pastoral Compensation Recommendation</w:t>
      </w:r>
      <w:r>
        <w:rPr>
          <w:rFonts w:ascii="Helvetica" w:hAnsi="Helvetica" w:cs="Helvetica"/>
          <w:color w:val="000000"/>
        </w:rPr>
        <w:tab/>
        <w:t>SPRC Chair</w:t>
      </w:r>
    </w:p>
    <w:p w14:paraId="41EEFF53" w14:textId="3FB99A3D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Membership Report</w:t>
      </w:r>
      <w:r w:rsidR="00986CA5">
        <w:rPr>
          <w:rFonts w:ascii="Helvetica" w:hAnsi="Helvetica" w:cs="Helvetica"/>
          <w:color w:val="000000"/>
        </w:rPr>
        <w:tab/>
        <w:t>Pastor or Membership Secretary</w:t>
      </w:r>
    </w:p>
    <w:p w14:paraId="08C5EA4C" w14:textId="27EB470C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Approval of Lay Servants</w:t>
      </w:r>
      <w:r w:rsidR="00986CA5">
        <w:rPr>
          <w:rFonts w:ascii="Helvetica" w:hAnsi="Helvetica" w:cs="Helvetica"/>
          <w:color w:val="000000"/>
        </w:rPr>
        <w:tab/>
        <w:t>SPRC Chair</w:t>
      </w:r>
    </w:p>
    <w:p w14:paraId="2BBA229A" w14:textId="20616101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Lay Servants’ Reports</w:t>
      </w:r>
      <w:r w:rsidR="00986CA5">
        <w:rPr>
          <w:rFonts w:ascii="Helvetica" w:hAnsi="Helvetica" w:cs="Helvetica"/>
          <w:color w:val="000000"/>
        </w:rPr>
        <w:tab/>
        <w:t>Lay Servants</w:t>
      </w:r>
    </w:p>
    <w:p w14:paraId="1ECE423E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Approval of Candidates for Ministry </w:t>
      </w:r>
      <w:r>
        <w:rPr>
          <w:rFonts w:ascii="Helvetica" w:hAnsi="Helvetica" w:cs="Helvetica"/>
          <w:color w:val="000000"/>
        </w:rPr>
        <w:tab/>
        <w:t>SPRC Chair</w:t>
      </w:r>
    </w:p>
    <w:p w14:paraId="69D00542" w14:textId="080E9D0C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Other Ministry Reports</w:t>
      </w:r>
      <w:r w:rsidR="00986CA5">
        <w:rPr>
          <w:rFonts w:ascii="Helvetica" w:hAnsi="Helvetica" w:cs="Helvetica"/>
          <w:color w:val="000000"/>
        </w:rPr>
        <w:tab/>
        <w:t>Lay Leader, UMW, Church Council Chair</w:t>
      </w:r>
    </w:p>
    <w:p w14:paraId="6C66B2C7" w14:textId="5E6C400F" w:rsidR="00986CA5" w:rsidRDefault="00A85B8E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Dialogue with the DS</w:t>
      </w:r>
      <w:r>
        <w:rPr>
          <w:rFonts w:ascii="Helvetica" w:hAnsi="Helvetica" w:cs="Helvetica"/>
          <w:color w:val="000000"/>
        </w:rPr>
        <w:tab/>
      </w:r>
      <w:r w:rsidR="00986CA5">
        <w:rPr>
          <w:rFonts w:ascii="Helvetica" w:hAnsi="Helvetica" w:cs="Helvetica"/>
          <w:color w:val="000000"/>
        </w:rPr>
        <w:t>Dwayne Bagley</w:t>
      </w:r>
    </w:p>
    <w:p w14:paraId="3AE57B86" w14:textId="50C20F2A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Hymn</w:t>
      </w:r>
      <w:r w:rsidR="00A85B8E">
        <w:rPr>
          <w:rFonts w:ascii="Helvetica" w:hAnsi="Helvetica" w:cs="Helvetica"/>
          <w:color w:val="000000"/>
        </w:rPr>
        <w:tab/>
        <w:t>“Bind Us Together</w:t>
      </w:r>
      <w:r w:rsidR="00AF5FCB">
        <w:rPr>
          <w:rFonts w:ascii="Helvetica" w:hAnsi="Helvetica" w:cs="Helvetica"/>
          <w:color w:val="000000"/>
        </w:rPr>
        <w:t>”</w:t>
      </w:r>
      <w:r w:rsidR="00A85B8E">
        <w:rPr>
          <w:rFonts w:ascii="Helvetica" w:hAnsi="Helvetica" w:cs="Helvetica"/>
          <w:color w:val="000000"/>
        </w:rPr>
        <w:t xml:space="preserve">  TFWS #2226</w:t>
      </w:r>
    </w:p>
    <w:p w14:paraId="10C087A5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Closing Prayer </w:t>
      </w:r>
      <w:r>
        <w:rPr>
          <w:rFonts w:ascii="Helvetica" w:hAnsi="Helvetica" w:cs="Helvetica"/>
          <w:color w:val="000000"/>
        </w:rPr>
        <w:tab/>
        <w:t>Pastor</w:t>
      </w:r>
    </w:p>
    <w:p w14:paraId="45206EC0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</w:p>
    <w:p w14:paraId="0845A33B" w14:textId="77777777" w:rsidR="00986CA5" w:rsidRDefault="00986CA5" w:rsidP="00A85B8E">
      <w:pPr>
        <w:tabs>
          <w:tab w:val="left" w:pos="5400"/>
        </w:tabs>
        <w:autoSpaceDE w:val="0"/>
        <w:autoSpaceDN w:val="0"/>
        <w:adjustRightInd w:val="0"/>
        <w:spacing w:after="200"/>
        <w:rPr>
          <w:rFonts w:ascii="Helvetica" w:hAnsi="Helvetica" w:cs="Helvetica"/>
          <w:color w:val="000000"/>
        </w:rPr>
      </w:pPr>
      <w:bookmarkStart w:id="0" w:name="_GoBack"/>
      <w:bookmarkEnd w:id="0"/>
    </w:p>
    <w:p w14:paraId="7293BBFD" w14:textId="77777777" w:rsidR="00D47A30" w:rsidRDefault="00D47A30" w:rsidP="00A85B8E">
      <w:pPr>
        <w:tabs>
          <w:tab w:val="left" w:pos="5400"/>
        </w:tabs>
      </w:pPr>
    </w:p>
    <w:sectPr w:rsidR="00D47A30" w:rsidSect="00986CA5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A5"/>
    <w:rsid w:val="00115FD1"/>
    <w:rsid w:val="00986CA5"/>
    <w:rsid w:val="00A85B8E"/>
    <w:rsid w:val="00AF5FCB"/>
    <w:rsid w:val="00D47A30"/>
    <w:rsid w:val="00E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3FD2"/>
  <w15:chartTrackingRefBased/>
  <w15:docId w15:val="{72DB2731-459C-9943-A907-E0727565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Bagley</dc:creator>
  <cp:keywords/>
  <dc:description/>
  <cp:lastModifiedBy>Mandana</cp:lastModifiedBy>
  <cp:revision>2</cp:revision>
  <cp:lastPrinted>2019-08-15T18:03:00Z</cp:lastPrinted>
  <dcterms:created xsi:type="dcterms:W3CDTF">2019-09-09T20:20:00Z</dcterms:created>
  <dcterms:modified xsi:type="dcterms:W3CDTF">2019-09-09T20:20:00Z</dcterms:modified>
</cp:coreProperties>
</file>